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6E" w:rsidRPr="004670D2" w:rsidRDefault="005A1FAA" w:rsidP="004C6440">
      <w:pPr>
        <w:jc w:val="center"/>
        <w:rPr>
          <w:rFonts w:ascii="黑体" w:eastAsia="黑体" w:hAnsi="黑体"/>
          <w:sz w:val="44"/>
          <w:szCs w:val="44"/>
        </w:rPr>
      </w:pPr>
      <w:r w:rsidRPr="004670D2">
        <w:rPr>
          <w:rFonts w:ascii="黑体" w:eastAsia="黑体" w:hAnsi="黑体" w:hint="eastAsia"/>
          <w:sz w:val="44"/>
          <w:szCs w:val="44"/>
        </w:rPr>
        <w:t>竹木集成</w:t>
      </w:r>
      <w:proofErr w:type="gramStart"/>
      <w:r w:rsidRPr="004670D2">
        <w:rPr>
          <w:rFonts w:ascii="黑体" w:eastAsia="黑体" w:hAnsi="黑体" w:hint="eastAsia"/>
          <w:sz w:val="44"/>
          <w:szCs w:val="44"/>
        </w:rPr>
        <w:t>板</w:t>
      </w:r>
      <w:r w:rsidR="004C6440" w:rsidRPr="004670D2">
        <w:rPr>
          <w:rFonts w:ascii="黑体" w:eastAsia="黑体" w:hAnsi="黑体" w:hint="eastAsia"/>
          <w:sz w:val="44"/>
          <w:szCs w:val="44"/>
        </w:rPr>
        <w:t>行业</w:t>
      </w:r>
      <w:proofErr w:type="gramEnd"/>
      <w:r w:rsidRPr="004670D2">
        <w:rPr>
          <w:rFonts w:ascii="黑体" w:eastAsia="黑体" w:hAnsi="黑体" w:hint="eastAsia"/>
          <w:sz w:val="44"/>
          <w:szCs w:val="44"/>
        </w:rPr>
        <w:t>的</w:t>
      </w:r>
      <w:r w:rsidR="004C6440" w:rsidRPr="004670D2">
        <w:rPr>
          <w:rFonts w:ascii="黑体" w:eastAsia="黑体" w:hAnsi="黑体" w:hint="eastAsia"/>
          <w:sz w:val="44"/>
          <w:szCs w:val="44"/>
        </w:rPr>
        <w:t>趋势</w:t>
      </w:r>
    </w:p>
    <w:p w:rsidR="005A1FAA" w:rsidRDefault="005A1FAA"/>
    <w:p w:rsidR="00292C4F" w:rsidRPr="004670D2" w:rsidRDefault="005A1FAA" w:rsidP="004670D2">
      <w:pPr>
        <w:spacing w:line="360" w:lineRule="auto"/>
        <w:ind w:firstLineChars="150" w:firstLine="450"/>
        <w:rPr>
          <w:rFonts w:asciiTheme="minorEastAsia" w:hAnsiTheme="minorEastAsia"/>
          <w:sz w:val="30"/>
          <w:szCs w:val="30"/>
        </w:rPr>
      </w:pPr>
      <w:r w:rsidRPr="004670D2">
        <w:rPr>
          <w:rFonts w:asciiTheme="minorEastAsia" w:hAnsiTheme="minorEastAsia" w:hint="eastAsia"/>
          <w:sz w:val="30"/>
          <w:szCs w:val="30"/>
        </w:rPr>
        <w:t>据中国建筑装修装饰协会统计数据表明</w:t>
      </w:r>
      <w:r w:rsidR="004C6440" w:rsidRPr="004670D2">
        <w:rPr>
          <w:rFonts w:asciiTheme="minorEastAsia" w:hAnsiTheme="minorEastAsia" w:hint="eastAsia"/>
          <w:sz w:val="30"/>
          <w:szCs w:val="30"/>
        </w:rPr>
        <w:t>，</w:t>
      </w:r>
      <w:r w:rsidRPr="004670D2">
        <w:rPr>
          <w:rFonts w:asciiTheme="minorEastAsia" w:hAnsiTheme="minorEastAsia" w:hint="eastAsia"/>
          <w:sz w:val="30"/>
          <w:szCs w:val="30"/>
        </w:rPr>
        <w:t>我国墙壁装修市场年</w:t>
      </w:r>
      <w:bookmarkStart w:id="0" w:name="_GoBack"/>
      <w:bookmarkEnd w:id="0"/>
      <w:r w:rsidRPr="004670D2">
        <w:rPr>
          <w:rFonts w:asciiTheme="minorEastAsia" w:hAnsiTheme="minorEastAsia" w:hint="eastAsia"/>
          <w:sz w:val="30"/>
          <w:szCs w:val="30"/>
        </w:rPr>
        <w:t>需求量为25亿多平方米</w:t>
      </w:r>
      <w:r w:rsidR="004C6440" w:rsidRPr="004670D2">
        <w:rPr>
          <w:rFonts w:asciiTheme="minorEastAsia" w:hAnsiTheme="minorEastAsia" w:hint="eastAsia"/>
          <w:sz w:val="30"/>
          <w:szCs w:val="30"/>
        </w:rPr>
        <w:t>，</w:t>
      </w:r>
      <w:r w:rsidRPr="004670D2">
        <w:rPr>
          <w:rFonts w:asciiTheme="minorEastAsia" w:hAnsiTheme="minorEastAsia" w:hint="eastAsia"/>
          <w:sz w:val="30"/>
          <w:szCs w:val="30"/>
        </w:rPr>
        <w:t>相当于四个欧洲市场的用量</w:t>
      </w:r>
      <w:r w:rsidR="004C6440" w:rsidRPr="004670D2">
        <w:rPr>
          <w:rFonts w:asciiTheme="minorEastAsia" w:hAnsiTheme="minorEastAsia" w:hint="eastAsia"/>
          <w:sz w:val="30"/>
          <w:szCs w:val="30"/>
        </w:rPr>
        <w:t>，</w:t>
      </w:r>
      <w:r w:rsidRPr="004670D2">
        <w:rPr>
          <w:rFonts w:asciiTheme="minorEastAsia" w:hAnsiTheme="minorEastAsia" w:hint="eastAsia"/>
          <w:sz w:val="30"/>
          <w:szCs w:val="30"/>
        </w:rPr>
        <w:t>今后仍将以每年超过10%速度递增</w:t>
      </w:r>
      <w:r w:rsidR="004C6440" w:rsidRPr="004670D2">
        <w:rPr>
          <w:rFonts w:asciiTheme="minorEastAsia" w:hAnsiTheme="minorEastAsia" w:hint="eastAsia"/>
          <w:sz w:val="30"/>
          <w:szCs w:val="30"/>
        </w:rPr>
        <w:t>，</w:t>
      </w:r>
      <w:r w:rsidRPr="004670D2">
        <w:rPr>
          <w:rFonts w:asciiTheme="minorEastAsia" w:hAnsiTheme="minorEastAsia" w:hint="eastAsia"/>
          <w:sz w:val="30"/>
          <w:szCs w:val="30"/>
        </w:rPr>
        <w:t>预计2018年产值将高达6950亿元。</w:t>
      </w:r>
    </w:p>
    <w:p w:rsidR="00292C4F" w:rsidRPr="004670D2" w:rsidRDefault="005A1FAA" w:rsidP="004670D2">
      <w:pPr>
        <w:spacing w:line="360" w:lineRule="auto"/>
        <w:ind w:firstLineChars="200" w:firstLine="600"/>
        <w:rPr>
          <w:rFonts w:asciiTheme="minorEastAsia" w:hAnsiTheme="minorEastAsia"/>
          <w:sz w:val="30"/>
          <w:szCs w:val="30"/>
        </w:rPr>
      </w:pPr>
      <w:r w:rsidRPr="004670D2">
        <w:rPr>
          <w:rFonts w:asciiTheme="minorEastAsia" w:hAnsiTheme="minorEastAsia" w:hint="eastAsia"/>
          <w:sz w:val="30"/>
          <w:szCs w:val="30"/>
        </w:rPr>
        <w:t>目前，我国正成为全球最大的墙壁产品生产和应用市场，我国城市建筑每年竣工5亿平方米，农村建筑达到6亿平方米，公用建筑高达7亿平方米，按照墙/顶/地加起来40%的比例计算，我国每年就有7亿平方以上的需求量。加上二手房装修需求，</w:t>
      </w:r>
      <w:r w:rsidR="00234023" w:rsidRPr="004670D2">
        <w:rPr>
          <w:rFonts w:asciiTheme="minorEastAsia" w:hAnsiTheme="minorEastAsia" w:hint="eastAsia"/>
          <w:sz w:val="30"/>
          <w:szCs w:val="30"/>
        </w:rPr>
        <w:t>每年的产业容量超过10</w:t>
      </w:r>
      <w:r w:rsidR="004C6440" w:rsidRPr="004670D2">
        <w:rPr>
          <w:rFonts w:asciiTheme="minorEastAsia" w:hAnsiTheme="minorEastAsia" w:hint="eastAsia"/>
          <w:sz w:val="30"/>
          <w:szCs w:val="30"/>
        </w:rPr>
        <w:t>亿平方</w:t>
      </w:r>
      <w:r w:rsidR="00234023" w:rsidRPr="004670D2">
        <w:rPr>
          <w:rFonts w:asciiTheme="minorEastAsia" w:hAnsiTheme="minorEastAsia" w:hint="eastAsia"/>
          <w:sz w:val="30"/>
          <w:szCs w:val="30"/>
        </w:rPr>
        <w:t>以上。</w:t>
      </w:r>
    </w:p>
    <w:p w:rsidR="00234023" w:rsidRPr="004670D2" w:rsidRDefault="00234023" w:rsidP="004670D2">
      <w:pPr>
        <w:spacing w:line="360" w:lineRule="auto"/>
        <w:ind w:firstLineChars="200" w:firstLine="600"/>
        <w:rPr>
          <w:rFonts w:asciiTheme="minorEastAsia" w:hAnsiTheme="minorEastAsia"/>
          <w:sz w:val="30"/>
          <w:szCs w:val="30"/>
        </w:rPr>
      </w:pPr>
      <w:r w:rsidRPr="004670D2">
        <w:rPr>
          <w:rFonts w:asciiTheme="minorEastAsia" w:hAnsiTheme="minorEastAsia" w:hint="eastAsia"/>
          <w:sz w:val="30"/>
          <w:szCs w:val="30"/>
        </w:rPr>
        <w:t>集成墙面产业自2015年爆发以来，以其环保、防水、美观、快装、即住的优势快速风靡市场，形成了对其它墙面装饰材料的全面替代之势，市场出货量每年翻倍增长。</w:t>
      </w:r>
    </w:p>
    <w:p w:rsidR="00292C4F" w:rsidRPr="004670D2" w:rsidRDefault="00234023" w:rsidP="004C6440">
      <w:pPr>
        <w:spacing w:line="360" w:lineRule="auto"/>
        <w:rPr>
          <w:rFonts w:asciiTheme="minorEastAsia" w:hAnsiTheme="minorEastAsia"/>
          <w:sz w:val="30"/>
          <w:szCs w:val="30"/>
        </w:rPr>
      </w:pPr>
      <w:r w:rsidRPr="004670D2">
        <w:rPr>
          <w:rFonts w:asciiTheme="minorEastAsia" w:hAnsiTheme="minorEastAsia" w:hint="eastAsia"/>
          <w:sz w:val="30"/>
          <w:szCs w:val="30"/>
        </w:rPr>
        <w:t>工装+家装、城市市场+农村市场、新房需求+二手房需求，有建筑的地方就有市场。</w:t>
      </w:r>
    </w:p>
    <w:p w:rsidR="004C6440" w:rsidRPr="004670D2" w:rsidRDefault="00234023" w:rsidP="004670D2">
      <w:pPr>
        <w:spacing w:line="360" w:lineRule="auto"/>
        <w:ind w:firstLineChars="196" w:firstLine="590"/>
        <w:rPr>
          <w:rFonts w:asciiTheme="minorEastAsia" w:hAnsiTheme="minorEastAsia"/>
          <w:b/>
          <w:sz w:val="30"/>
          <w:szCs w:val="30"/>
        </w:rPr>
      </w:pPr>
      <w:r w:rsidRPr="004670D2">
        <w:rPr>
          <w:rFonts w:asciiTheme="minorEastAsia" w:hAnsiTheme="minorEastAsia" w:hint="eastAsia"/>
          <w:b/>
          <w:sz w:val="30"/>
          <w:szCs w:val="30"/>
        </w:rPr>
        <w:t>2016年9月30日，国务院办公厅印发了《关于大力发展装配式建筑的指导意见》 ，《意见》中明确指出：力争用10年左右的时间，使装配式建筑占新建建筑面积的比例达到30%。</w:t>
      </w:r>
    </w:p>
    <w:p w:rsidR="00234023" w:rsidRPr="004670D2" w:rsidRDefault="004C6440" w:rsidP="004C6440">
      <w:pPr>
        <w:spacing w:line="360" w:lineRule="auto"/>
        <w:rPr>
          <w:rFonts w:asciiTheme="minorEastAsia" w:hAnsiTheme="minorEastAsia"/>
          <w:b/>
          <w:sz w:val="30"/>
          <w:szCs w:val="30"/>
        </w:rPr>
      </w:pPr>
      <w:r w:rsidRPr="004670D2">
        <w:rPr>
          <w:rFonts w:asciiTheme="minorEastAsia" w:hAnsiTheme="minorEastAsia" w:hint="eastAsia"/>
          <w:b/>
          <w:sz w:val="30"/>
          <w:szCs w:val="30"/>
        </w:rPr>
        <w:t>浙江省发布公告，2016年10月1日起，全省新建住宅实现100%“全装修和产品交付”。</w:t>
      </w:r>
    </w:p>
    <w:p w:rsidR="005A1FAA" w:rsidRPr="004670D2" w:rsidRDefault="004C6440" w:rsidP="004C6440">
      <w:pPr>
        <w:spacing w:line="360" w:lineRule="auto"/>
        <w:rPr>
          <w:rFonts w:asciiTheme="minorEastAsia" w:hAnsiTheme="minorEastAsia"/>
          <w:b/>
          <w:sz w:val="30"/>
          <w:szCs w:val="30"/>
        </w:rPr>
      </w:pPr>
      <w:r w:rsidRPr="004670D2">
        <w:rPr>
          <w:rFonts w:asciiTheme="minorEastAsia" w:hAnsiTheme="minorEastAsia" w:hint="eastAsia"/>
          <w:b/>
          <w:sz w:val="30"/>
          <w:szCs w:val="30"/>
        </w:rPr>
        <w:t>上海市住建委发布公告，公告称自2017年1月1日起，外环内新建商品住宅将100%实现全装修。</w:t>
      </w:r>
    </w:p>
    <w:p w:rsidR="009817B9" w:rsidRPr="004670D2" w:rsidRDefault="009817B9" w:rsidP="009817B9">
      <w:pPr>
        <w:pStyle w:val="a7"/>
        <w:shd w:val="clear" w:color="auto" w:fill="FFFFFF"/>
        <w:spacing w:before="0" w:beforeAutospacing="0" w:after="0" w:afterAutospacing="0" w:line="384" w:lineRule="atLeast"/>
        <w:rPr>
          <w:rStyle w:val="a8"/>
          <w:rFonts w:asciiTheme="minorEastAsia" w:eastAsiaTheme="minorEastAsia" w:hAnsiTheme="minorEastAsia" w:cs="Helvetica"/>
          <w:b w:val="0"/>
          <w:color w:val="3E3E3E"/>
          <w:sz w:val="30"/>
          <w:szCs w:val="30"/>
        </w:rPr>
      </w:pPr>
    </w:p>
    <w:p w:rsidR="009817B9" w:rsidRPr="004670D2" w:rsidRDefault="009817B9" w:rsidP="009817B9">
      <w:pPr>
        <w:pStyle w:val="a7"/>
        <w:shd w:val="clear" w:color="auto" w:fill="FFFFFF"/>
        <w:spacing w:before="0" w:beforeAutospacing="0" w:after="0" w:afterAutospacing="0" w:line="384" w:lineRule="atLeast"/>
        <w:ind w:firstLine="560"/>
        <w:rPr>
          <w:rFonts w:asciiTheme="minorEastAsia" w:eastAsiaTheme="minorEastAsia" w:hAnsiTheme="minorEastAsia" w:cs="Helvetica"/>
          <w:color w:val="3E3E3E"/>
          <w:sz w:val="30"/>
          <w:szCs w:val="30"/>
        </w:rPr>
      </w:pPr>
      <w:r w:rsidRPr="004670D2">
        <w:rPr>
          <w:rStyle w:val="a8"/>
          <w:rFonts w:asciiTheme="minorEastAsia" w:eastAsiaTheme="minorEastAsia" w:hAnsiTheme="minorEastAsia" w:cs="Helvetica" w:hint="eastAsia"/>
          <w:color w:val="3E3E3E"/>
          <w:sz w:val="30"/>
          <w:szCs w:val="30"/>
        </w:rPr>
        <w:t xml:space="preserve">        </w:t>
      </w:r>
      <w:r w:rsidR="004670D2">
        <w:rPr>
          <w:rStyle w:val="a8"/>
          <w:rFonts w:asciiTheme="minorEastAsia" w:eastAsiaTheme="minorEastAsia" w:hAnsiTheme="minorEastAsia" w:cs="Helvetica" w:hint="eastAsia"/>
          <w:color w:val="3E3E3E"/>
          <w:sz w:val="30"/>
          <w:szCs w:val="30"/>
        </w:rPr>
        <w:t xml:space="preserve">                 </w:t>
      </w:r>
      <w:r w:rsidR="004670D2" w:rsidRPr="004670D2">
        <w:rPr>
          <w:rStyle w:val="a8"/>
          <w:rFonts w:asciiTheme="minorEastAsia" w:eastAsiaTheme="minorEastAsia" w:hAnsiTheme="minorEastAsia" w:cs="Helvetica" w:hint="eastAsia"/>
          <w:color w:val="3E3E3E"/>
          <w:sz w:val="30"/>
          <w:szCs w:val="30"/>
        </w:rPr>
        <w:t>上海依海装饰材料有限公司转载</w:t>
      </w:r>
    </w:p>
    <w:p w:rsidR="004C6440" w:rsidRPr="004670D2" w:rsidRDefault="004C6440" w:rsidP="004670D2">
      <w:pPr>
        <w:spacing w:line="360" w:lineRule="auto"/>
        <w:ind w:right="560" w:firstLineChars="1340" w:firstLine="4036"/>
        <w:rPr>
          <w:b/>
          <w:sz w:val="30"/>
          <w:szCs w:val="30"/>
        </w:rPr>
      </w:pPr>
    </w:p>
    <w:sectPr w:rsidR="004C6440" w:rsidRPr="004670D2" w:rsidSect="004670D2">
      <w:pgSz w:w="11906" w:h="16838"/>
      <w:pgMar w:top="709" w:right="1416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9C" w:rsidRDefault="00D62B9C" w:rsidP="0056159D">
      <w:r>
        <w:separator/>
      </w:r>
    </w:p>
  </w:endnote>
  <w:endnote w:type="continuationSeparator" w:id="0">
    <w:p w:rsidR="00D62B9C" w:rsidRDefault="00D62B9C" w:rsidP="0056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9C" w:rsidRDefault="00D62B9C" w:rsidP="0056159D">
      <w:r>
        <w:separator/>
      </w:r>
    </w:p>
  </w:footnote>
  <w:footnote w:type="continuationSeparator" w:id="0">
    <w:p w:rsidR="00D62B9C" w:rsidRDefault="00D62B9C" w:rsidP="00561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09E3"/>
    <w:multiLevelType w:val="hybridMultilevel"/>
    <w:tmpl w:val="87566BDA"/>
    <w:lvl w:ilvl="0" w:tplc="F71EC282">
      <w:numFmt w:val="decimal"/>
      <w:lvlText w:val="%1年"/>
      <w:lvlJc w:val="left"/>
      <w:pPr>
        <w:ind w:left="7530" w:hanging="75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1FAA"/>
    <w:rsid w:val="0013171A"/>
    <w:rsid w:val="0014483D"/>
    <w:rsid w:val="001967A4"/>
    <w:rsid w:val="00234023"/>
    <w:rsid w:val="00292C4F"/>
    <w:rsid w:val="004670D2"/>
    <w:rsid w:val="004C6440"/>
    <w:rsid w:val="0056159D"/>
    <w:rsid w:val="005A1FAA"/>
    <w:rsid w:val="00653C6E"/>
    <w:rsid w:val="009817B9"/>
    <w:rsid w:val="00A04AC8"/>
    <w:rsid w:val="00C33DC1"/>
    <w:rsid w:val="00C75E1A"/>
    <w:rsid w:val="00D62B9C"/>
    <w:rsid w:val="00F2024C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02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61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6159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61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6159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615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159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817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817B9"/>
    <w:rPr>
      <w:b/>
      <w:bCs/>
    </w:rPr>
  </w:style>
  <w:style w:type="character" w:styleId="a9">
    <w:name w:val="Hyperlink"/>
    <w:basedOn w:val="a0"/>
    <w:uiPriority w:val="99"/>
    <w:unhideWhenUsed/>
    <w:rsid w:val="009817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36DE-50F9-44AD-AD97-3B8CC9D1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888888</dc:creator>
  <cp:lastModifiedBy>Microsoft</cp:lastModifiedBy>
  <cp:revision>8</cp:revision>
  <dcterms:created xsi:type="dcterms:W3CDTF">2019-01-23T04:57:00Z</dcterms:created>
  <dcterms:modified xsi:type="dcterms:W3CDTF">2020-05-01T13:30:00Z</dcterms:modified>
</cp:coreProperties>
</file>